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EB18D4" w:rsidTr="00F94D10">
        <w:tc>
          <w:tcPr>
            <w:tcW w:w="5058" w:type="dxa"/>
          </w:tcPr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EB18D4" w:rsidRDefault="00EB18D4" w:rsidP="00857ADF">
            <w:pPr>
              <w:pStyle w:val="8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</w:tc>
      </w:tr>
    </w:tbl>
    <w:p w:rsidR="00857ADF" w:rsidRPr="00857ADF" w:rsidRDefault="00857ADF" w:rsidP="00857ADF">
      <w:pPr>
        <w:pStyle w:val="80"/>
        <w:shd w:val="clear" w:color="auto" w:fill="auto"/>
        <w:spacing w:before="0" w:after="0" w:line="240" w:lineRule="auto"/>
        <w:ind w:left="20" w:right="20" w:firstLine="2820"/>
        <w:jc w:val="left"/>
        <w:rPr>
          <w:sz w:val="28"/>
          <w:szCs w:val="28"/>
        </w:rPr>
      </w:pPr>
    </w:p>
    <w:p w:rsidR="00857ADF" w:rsidRPr="00857ADF" w:rsidRDefault="00857ADF" w:rsidP="00EB18D4">
      <w:pPr>
        <w:pStyle w:val="80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857ADF" w:rsidRPr="00EB18D4" w:rsidRDefault="00857ADF" w:rsidP="00EB18D4">
      <w:pPr>
        <w:pStyle w:val="80"/>
        <w:shd w:val="clear" w:color="auto" w:fill="auto"/>
        <w:spacing w:before="0" w:after="0" w:line="240" w:lineRule="auto"/>
        <w:ind w:left="20" w:right="20" w:hanging="20"/>
        <w:rPr>
          <w:rFonts w:eastAsia="Calibri"/>
          <w:bCs w:val="0"/>
          <w:spacing w:val="0"/>
          <w:sz w:val="28"/>
          <w:szCs w:val="28"/>
          <w:lang w:eastAsia="ru-RU"/>
        </w:rPr>
      </w:pPr>
      <w:r w:rsidRPr="00EB18D4">
        <w:rPr>
          <w:rFonts w:eastAsia="Calibri"/>
          <w:bCs w:val="0"/>
          <w:spacing w:val="0"/>
          <w:sz w:val="28"/>
          <w:szCs w:val="28"/>
          <w:lang w:eastAsia="ru-RU"/>
        </w:rPr>
        <w:t>ПОЯСНИТЕЛЬНАЯ ЗАПИСКА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jc w:val="center"/>
        <w:rPr>
          <w:rFonts w:eastAsia="Calibri"/>
          <w:b/>
          <w:spacing w:val="0"/>
          <w:sz w:val="28"/>
          <w:szCs w:val="28"/>
          <w:lang w:eastAsia="ru-RU"/>
        </w:rPr>
      </w:pPr>
      <w:r w:rsidRPr="00EB18D4">
        <w:rPr>
          <w:rFonts w:eastAsia="Calibri"/>
          <w:b/>
          <w:spacing w:val="0"/>
          <w:sz w:val="28"/>
          <w:szCs w:val="28"/>
          <w:lang w:eastAsia="ru-RU"/>
        </w:rPr>
        <w:t xml:space="preserve">к проекту Закона Свердловской области «О внесении изменений </w:t>
      </w:r>
      <w:r w:rsidR="00E93D4E" w:rsidRPr="00EB18D4">
        <w:rPr>
          <w:rFonts w:eastAsia="Calibri"/>
          <w:b/>
          <w:spacing w:val="0"/>
          <w:sz w:val="28"/>
          <w:szCs w:val="28"/>
          <w:lang w:eastAsia="ru-RU"/>
        </w:rPr>
        <w:t xml:space="preserve">                        </w:t>
      </w:r>
      <w:r w:rsidRPr="00EB18D4">
        <w:rPr>
          <w:rFonts w:eastAsia="Calibri"/>
          <w:b/>
          <w:spacing w:val="0"/>
          <w:sz w:val="28"/>
          <w:szCs w:val="28"/>
          <w:lang w:eastAsia="ru-RU"/>
        </w:rPr>
        <w:t xml:space="preserve">в статью 5-1 Закона Свердловской области «О регулировании отдельных отношений в </w:t>
      </w:r>
      <w:bookmarkStart w:id="1" w:name="bookmark4"/>
      <w:r w:rsidRPr="00EB18D4">
        <w:rPr>
          <w:rFonts w:eastAsia="Calibri"/>
          <w:b/>
          <w:spacing w:val="0"/>
          <w:sz w:val="28"/>
          <w:szCs w:val="28"/>
          <w:lang w:eastAsia="ru-RU"/>
        </w:rPr>
        <w:t xml:space="preserve">сфере розничной продажи алкогольной продукции </w:t>
      </w:r>
      <w:r w:rsidR="00C27B07">
        <w:rPr>
          <w:rFonts w:eastAsia="Calibri"/>
          <w:b/>
          <w:spacing w:val="0"/>
          <w:sz w:val="28"/>
          <w:szCs w:val="28"/>
          <w:lang w:eastAsia="ru-RU"/>
        </w:rPr>
        <w:t xml:space="preserve">                                 </w:t>
      </w:r>
      <w:r w:rsidRPr="00EB18D4">
        <w:rPr>
          <w:rFonts w:eastAsia="Calibri"/>
          <w:b/>
          <w:spacing w:val="0"/>
          <w:sz w:val="28"/>
          <w:szCs w:val="28"/>
          <w:lang w:eastAsia="ru-RU"/>
        </w:rPr>
        <w:t>и ограничения ее потребления на территории</w:t>
      </w:r>
      <w:r w:rsidR="00EB18D4" w:rsidRPr="00EB18D4">
        <w:rPr>
          <w:rFonts w:eastAsia="Calibri"/>
          <w:b/>
          <w:spacing w:val="0"/>
          <w:sz w:val="28"/>
          <w:szCs w:val="28"/>
          <w:lang w:eastAsia="ru-RU"/>
        </w:rPr>
        <w:t xml:space="preserve"> </w:t>
      </w:r>
      <w:r w:rsidRPr="00EB18D4">
        <w:rPr>
          <w:rFonts w:eastAsia="Calibri"/>
          <w:b/>
          <w:spacing w:val="0"/>
          <w:sz w:val="28"/>
          <w:szCs w:val="28"/>
          <w:lang w:eastAsia="ru-RU"/>
        </w:rPr>
        <w:t xml:space="preserve"> Свердловской области»</w:t>
      </w:r>
      <w:bookmarkEnd w:id="1"/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</w:p>
    <w:p w:rsidR="00857ADF" w:rsidRP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bookmarkStart w:id="2" w:name="bookmark5"/>
      <w:r>
        <w:rPr>
          <w:rFonts w:eastAsia="Calibri"/>
          <w:b/>
          <w:spacing w:val="0"/>
          <w:sz w:val="28"/>
          <w:szCs w:val="28"/>
          <w:lang w:eastAsia="ru-RU"/>
        </w:rPr>
        <w:t>1.</w:t>
      </w:r>
      <w:r w:rsidR="00857ADF" w:rsidRPr="00EB18D4">
        <w:rPr>
          <w:rFonts w:eastAsia="Calibri"/>
          <w:b/>
          <w:spacing w:val="0"/>
          <w:sz w:val="28"/>
          <w:szCs w:val="28"/>
          <w:lang w:eastAsia="ru-RU"/>
        </w:rPr>
        <w:t>Общая характеристика состояния законодательства</w:t>
      </w:r>
      <w:r w:rsidRPr="00EB18D4">
        <w:rPr>
          <w:rFonts w:eastAsia="Calibri"/>
          <w:b/>
          <w:spacing w:val="0"/>
          <w:sz w:val="28"/>
          <w:szCs w:val="28"/>
          <w:lang w:eastAsia="ru-RU"/>
        </w:rPr>
        <w:t xml:space="preserve"> </w:t>
      </w:r>
      <w:r w:rsidR="00C27B07">
        <w:rPr>
          <w:rFonts w:eastAsia="Calibri"/>
          <w:b/>
          <w:spacing w:val="0"/>
          <w:sz w:val="28"/>
          <w:szCs w:val="28"/>
          <w:lang w:eastAsia="ru-RU"/>
        </w:rPr>
        <w:t xml:space="preserve">                                          </w:t>
      </w:r>
      <w:r w:rsidR="00857ADF" w:rsidRPr="00EB18D4">
        <w:rPr>
          <w:rFonts w:eastAsia="Calibri"/>
          <w:b/>
          <w:spacing w:val="0"/>
          <w:sz w:val="28"/>
          <w:szCs w:val="28"/>
          <w:lang w:eastAsia="ru-RU"/>
        </w:rPr>
        <w:t>в соответствующей сфере правового регулирования</w:t>
      </w:r>
      <w:bookmarkEnd w:id="2"/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Правовые основы производства и оборота этилового спирта, алкогольной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и спиртосодержащей продукции и ограничения потребления (распития) алкогольной продукции в Российской Федерации установлены Федеральным законом от 22 ноября 1995 года №171-ФЗ 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>«</w:t>
      </w:r>
      <w:r w:rsidRPr="00EB18D4">
        <w:rPr>
          <w:rFonts w:eastAsia="Calibri"/>
          <w:spacing w:val="0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>»</w:t>
      </w:r>
      <w:r w:rsidRPr="00EB18D4">
        <w:rPr>
          <w:rFonts w:eastAsia="Calibri"/>
          <w:spacing w:val="0"/>
          <w:sz w:val="28"/>
          <w:szCs w:val="28"/>
          <w:lang w:eastAsia="ru-RU"/>
        </w:rPr>
        <w:t>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proofErr w:type="gramStart"/>
      <w:r w:rsidRPr="00EB18D4">
        <w:rPr>
          <w:rFonts w:eastAsia="Calibri"/>
          <w:spacing w:val="0"/>
          <w:sz w:val="28"/>
          <w:szCs w:val="28"/>
          <w:lang w:eastAsia="ru-RU"/>
        </w:rPr>
        <w:t>Согласно статье 3 указанного Федерального закона законодательство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 xml:space="preserve">  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состоит из данного Федерального закона, иных федеральных законов и нормативных правовых актов Российской Федерации, а также принимаемых в соответствии с ними законов и иных нормативных правовых актов субъектов Российской Федерации.</w:t>
      </w:r>
      <w:proofErr w:type="gramEnd"/>
      <w:r w:rsidRPr="00EB18D4">
        <w:rPr>
          <w:rFonts w:eastAsia="Calibri"/>
          <w:spacing w:val="0"/>
          <w:sz w:val="28"/>
          <w:szCs w:val="28"/>
          <w:lang w:eastAsia="ru-RU"/>
        </w:rPr>
        <w:t xml:space="preserve"> В соответствии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с абзацем вторым пункта 5 статьи 16 указанного закона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 xml:space="preserve">В Свердловской области </w:t>
      </w:r>
      <w:proofErr w:type="gramStart"/>
      <w:r w:rsidRPr="00EB18D4">
        <w:rPr>
          <w:rFonts w:eastAsia="Calibri"/>
          <w:spacing w:val="0"/>
          <w:sz w:val="28"/>
          <w:szCs w:val="28"/>
          <w:lang w:eastAsia="ru-RU"/>
        </w:rPr>
        <w:t>принят и действует</w:t>
      </w:r>
      <w:proofErr w:type="gramEnd"/>
      <w:r w:rsidRPr="00EB18D4">
        <w:rPr>
          <w:rFonts w:eastAsia="Calibri"/>
          <w:spacing w:val="0"/>
          <w:sz w:val="28"/>
          <w:szCs w:val="28"/>
          <w:lang w:eastAsia="ru-RU"/>
        </w:rPr>
        <w:t xml:space="preserve"> Закон Свердловской области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>от 29 октября 2013 года № 103-03 «О регулировании отдельных отношений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в сфере розничной продажи алкогольной продукции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и ограничения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>ее потребления на территории Свердловской области».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 xml:space="preserve">Указанным Законом Свердловской области регулируются отдельные </w:t>
      </w:r>
      <w:r w:rsidRPr="00EB18D4">
        <w:rPr>
          <w:rFonts w:eastAsia="Calibri"/>
          <w:spacing w:val="0"/>
          <w:sz w:val="28"/>
          <w:szCs w:val="28"/>
          <w:lang w:eastAsia="ru-RU"/>
        </w:rPr>
        <w:lastRenderedPageBreak/>
        <w:t>отношения в сфере розничной продажи алкогольной продукции и ограничения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ее потребления на территории Свердловской области, в том числе дополнительные ограничения времени, условий и мест розничной продажи алкогольной продукции на территории Свердловской области.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Статьей 5-1 Закона Свердловской области «О регулировании отдельных отношений в сфере розничной продажи алкогольной продукции и ограничения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ее потребления на территории Свердловской области» установлены случаи запрета розничной торговли алкогольной продукцией.</w:t>
      </w:r>
    </w:p>
    <w:p w:rsid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bookmarkStart w:id="3" w:name="bookmark6"/>
    </w:p>
    <w:p w:rsidR="00857ADF" w:rsidRP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r>
        <w:rPr>
          <w:rFonts w:eastAsia="Calibri"/>
          <w:b/>
          <w:spacing w:val="0"/>
          <w:sz w:val="28"/>
          <w:szCs w:val="28"/>
          <w:lang w:eastAsia="ru-RU"/>
        </w:rPr>
        <w:t>2.</w:t>
      </w:r>
      <w:r w:rsidR="00857ADF" w:rsidRPr="00EB18D4">
        <w:rPr>
          <w:rFonts w:eastAsia="Calibri"/>
          <w:b/>
          <w:spacing w:val="0"/>
          <w:sz w:val="28"/>
          <w:szCs w:val="28"/>
          <w:lang w:eastAsia="ru-RU"/>
        </w:rPr>
        <w:t>Обоснование необходимости принятия законопроекта</w:t>
      </w:r>
      <w:bookmarkEnd w:id="3"/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Проект закона разработан в целях реализации очередного этапа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Pr="00EB18D4">
        <w:rPr>
          <w:rFonts w:eastAsia="Calibri"/>
          <w:spacing w:val="0"/>
          <w:sz w:val="28"/>
          <w:szCs w:val="28"/>
          <w:lang w:eastAsia="ru-RU"/>
        </w:rPr>
        <w:t>от 30 декабря 2009 года № 2128-р: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в Российской Федерации с 1998 года наблюдается ежегодное увеличение производства и продажи слабоалкогольных напитков;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 xml:space="preserve">сочетание этилового спирта и тонизирующих веществ (в частности кофеина) в составе слабоалкогольных напитков ускоряет пристрастие населения, особенно молодежи, к алкогольной продукции. Слабоалкогольные напитки производятся с вкусовыми и тонизирующими добавками, присущими традиционным безалкогольным прохладительным напиткам, и выпускаются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в красочной упаковке, зачастую содержащей привлекательные для молодежи наименования и символику. Сведения о наличии в таких напитках содержания этилового </w:t>
      </w:r>
      <w:proofErr w:type="gramStart"/>
      <w:r w:rsidRPr="00EB18D4">
        <w:rPr>
          <w:rFonts w:eastAsia="Calibri"/>
          <w:spacing w:val="0"/>
          <w:sz w:val="28"/>
          <w:szCs w:val="28"/>
          <w:lang w:eastAsia="ru-RU"/>
        </w:rPr>
        <w:t>спирта</w:t>
      </w:r>
      <w:proofErr w:type="gramEnd"/>
      <w:r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="00C27B07">
        <w:rPr>
          <w:rFonts w:eastAsia="Calibri"/>
          <w:spacing w:val="0"/>
          <w:sz w:val="28"/>
          <w:szCs w:val="28"/>
          <w:lang w:eastAsia="ru-RU"/>
        </w:rPr>
        <w:t>как правило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представлены не явно, что создает у потребителя ложное представление о них как о безалкогольных напитках.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По данным Министерства здравоохранения Российской Федерации,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24% россиян, живущих в городах, регулярно употребляют энергетические напитки, из них 7% пьют ежедневно. При этом производство слабоалкогольных энергетических напитков в России ежегодно растет примерно на 33 %. Популярность слабоалкогольных энергетических и тонизирующих напитков подкрепляется обилием рекламы, поэтому основными их потребителями становятся подростки, молодежь, молодые женщины детородного возраста.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В настоящее время средний возраст начала потребления алкогольных напитков составляет 12-13 лет. В возрастной группе 11-24 года потребляют алкоголь более 70%. Подростковый возраст является наиболее опасным с точки зрения привыкания к алкоголю, особенно для девочек. Данные последних лет свидетельствуют,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Pr="00EB18D4">
        <w:rPr>
          <w:rFonts w:eastAsia="Calibri"/>
          <w:spacing w:val="0"/>
          <w:sz w:val="28"/>
          <w:szCs w:val="28"/>
          <w:lang w:eastAsia="ru-RU"/>
        </w:rPr>
        <w:t>что алкоголизм в юношеском возрасте формируется вследствие приема пива либо слабоалкогольных напитков.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Проект закона направлен на снижение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Pr="00EB18D4">
        <w:rPr>
          <w:rFonts w:eastAsia="Calibri"/>
          <w:spacing w:val="0"/>
          <w:sz w:val="28"/>
          <w:szCs w:val="28"/>
          <w:lang w:eastAsia="ru-RU"/>
        </w:rPr>
        <w:t>злоупотребления алкогольной продукцией, как в молодёжной среде, так и в обществе в целом, тем самым, способствуя оздоровлению нации, и ставит своей целью ограничение оборота слабоалкогольных тонизирующих напитков, основными тонизирующими компонентами которых являются дешёвый алкоголь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Pr="00EB18D4">
        <w:rPr>
          <w:rFonts w:eastAsia="Calibri"/>
          <w:spacing w:val="0"/>
          <w:sz w:val="28"/>
          <w:szCs w:val="28"/>
          <w:lang w:eastAsia="ru-RU"/>
        </w:rPr>
        <w:t>и кофеин синтетического происхождения.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lastRenderedPageBreak/>
        <w:t>Законопроект предусматривает полный запрет розничной продажи слабоалкогольных тонизирующих напитков.</w:t>
      </w:r>
    </w:p>
    <w:p w:rsid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bookmarkStart w:id="4" w:name="bookmark7"/>
    </w:p>
    <w:p w:rsidR="00857ADF" w:rsidRP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r>
        <w:rPr>
          <w:rFonts w:eastAsia="Calibri"/>
          <w:b/>
          <w:spacing w:val="0"/>
          <w:sz w:val="28"/>
          <w:szCs w:val="28"/>
          <w:lang w:eastAsia="ru-RU"/>
        </w:rPr>
        <w:t>3.</w:t>
      </w:r>
      <w:r w:rsidR="00857ADF" w:rsidRPr="00EB18D4">
        <w:rPr>
          <w:rFonts w:eastAsia="Calibri"/>
          <w:b/>
          <w:spacing w:val="0"/>
          <w:sz w:val="28"/>
          <w:szCs w:val="28"/>
          <w:lang w:eastAsia="ru-RU"/>
        </w:rPr>
        <w:t>Характеристика основных положений законопроекта</w:t>
      </w:r>
      <w:bookmarkEnd w:id="4"/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 xml:space="preserve">Законопроект «О внесении изменений в статью 5-1 Закона Свердловской области «О регулировании отдельных отношений в сфере розничной продажи алкогольной продукции и ограничения 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 xml:space="preserve">ее </w:t>
      </w:r>
      <w:r w:rsidRPr="00EB18D4">
        <w:rPr>
          <w:rFonts w:eastAsia="Calibri"/>
          <w:spacing w:val="0"/>
          <w:sz w:val="28"/>
          <w:szCs w:val="28"/>
          <w:lang w:eastAsia="ru-RU"/>
        </w:rPr>
        <w:t>потребления на территории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 xml:space="preserve"> С</w:t>
      </w:r>
      <w:r w:rsidRPr="00EB18D4">
        <w:rPr>
          <w:rFonts w:eastAsia="Calibri"/>
          <w:spacing w:val="0"/>
          <w:sz w:val="28"/>
          <w:szCs w:val="28"/>
          <w:lang w:eastAsia="ru-RU"/>
        </w:rPr>
        <w:t>вердловской области» состоит из двух статей.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Статья 1 законопроекта предусматривает дополнение части первой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статьи 5-1 указанного закона подпунктом 4, предусматривающим запрет розничной продажи слабоалкогольных тонизирующих напитков - алкогольной продукции с содержанием этилового спирта от 0,5 до 9 процентов объема готовой продукции, содержащей кофеин и (или) другие тонизирующие вещества (компоненты).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Статья 2 законопроекта устанавливает срок вступления закона в силу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с 1 июля 2016 года.</w:t>
      </w:r>
    </w:p>
    <w:p w:rsid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</w:p>
    <w:p w:rsidR="00857ADF" w:rsidRP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r w:rsidRPr="00EB18D4">
        <w:rPr>
          <w:rFonts w:eastAsia="Calibri"/>
          <w:b/>
          <w:spacing w:val="0"/>
          <w:sz w:val="28"/>
          <w:szCs w:val="28"/>
          <w:lang w:eastAsia="ru-RU"/>
        </w:rPr>
        <w:t>4.</w:t>
      </w:r>
      <w:r w:rsidR="00857ADF" w:rsidRPr="00EB18D4">
        <w:rPr>
          <w:rFonts w:eastAsia="Calibri"/>
          <w:b/>
          <w:spacing w:val="0"/>
          <w:sz w:val="28"/>
          <w:szCs w:val="28"/>
          <w:lang w:eastAsia="ru-RU"/>
        </w:rPr>
        <w:t>Финансово-экономическое обоснование законопроекта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 xml:space="preserve">Принятие законопроекта «О внесении изменений в статью 5-1 Закона Свердловской области «О регулировании отдельных отношений в сфере розничной продажи алкогольной продукции и ограничения ее потребления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>на территории Свердловской области» не потребует дополнительного финансирования.</w:t>
      </w:r>
    </w:p>
    <w:p w:rsid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</w:p>
    <w:p w:rsidR="00857ADF" w:rsidRP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r>
        <w:rPr>
          <w:rFonts w:eastAsia="Calibri"/>
          <w:b/>
          <w:spacing w:val="0"/>
          <w:sz w:val="28"/>
          <w:szCs w:val="28"/>
          <w:lang w:eastAsia="ru-RU"/>
        </w:rPr>
        <w:t>5.</w:t>
      </w:r>
      <w:r w:rsidR="00857ADF" w:rsidRPr="00EB18D4">
        <w:rPr>
          <w:rFonts w:eastAsia="Calibri"/>
          <w:b/>
          <w:spacing w:val="0"/>
          <w:sz w:val="28"/>
          <w:szCs w:val="28"/>
          <w:lang w:eastAsia="ru-RU"/>
        </w:rPr>
        <w:t>Прогноз социально-экономических и иных последствий принятия закона Свердловской области, проект которого вносится субъектом права законодательной инициативы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proofErr w:type="gramStart"/>
      <w:r w:rsidRPr="00EB18D4">
        <w:rPr>
          <w:rFonts w:eastAsia="Calibri"/>
          <w:spacing w:val="0"/>
          <w:sz w:val="28"/>
          <w:szCs w:val="28"/>
          <w:lang w:eastAsia="ru-RU"/>
        </w:rPr>
        <w:t>Законопроект «О внесении изменений в статью 5-1 Закона Свердловской области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позволит установить дополнительное ограничение времени, условий и мест розничной продажи алкогольной продукции Законом Свердловской области «О регулировании отдельных отношений в сфере розничной продажи алкогольной продукции и ограничения ее потребления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на территории Свердловской</w:t>
      </w:r>
      <w:proofErr w:type="gramEnd"/>
      <w:r w:rsidRPr="00EB18D4">
        <w:rPr>
          <w:rFonts w:eastAsia="Calibri"/>
          <w:spacing w:val="0"/>
          <w:sz w:val="28"/>
          <w:szCs w:val="28"/>
          <w:lang w:eastAsia="ru-RU"/>
        </w:rPr>
        <w:t xml:space="preserve"> области» в виде запрета розничной продажи слабоалкогольных тонизирующих напитков. Это будет способствовать ограничению потребления алкогольной продукции на территории Свердловской области и созданию условий для оздоровления жителей региона, особенно молодёжи, а также приобщению их к здоровому образу жизни.</w:t>
      </w:r>
    </w:p>
    <w:p w:rsid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</w:p>
    <w:p w:rsidR="00857ADF" w:rsidRP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r>
        <w:rPr>
          <w:rFonts w:eastAsia="Calibri"/>
          <w:b/>
          <w:spacing w:val="0"/>
          <w:sz w:val="28"/>
          <w:szCs w:val="28"/>
          <w:lang w:eastAsia="ru-RU"/>
        </w:rPr>
        <w:t>6.</w:t>
      </w:r>
      <w:r w:rsidR="00857ADF" w:rsidRPr="00EB18D4">
        <w:rPr>
          <w:rFonts w:eastAsia="Calibri"/>
          <w:b/>
          <w:spacing w:val="0"/>
          <w:sz w:val="28"/>
          <w:szCs w:val="28"/>
          <w:lang w:eastAsia="ru-RU"/>
        </w:rPr>
        <w:t>Предложения по подготовке и принятию нормативных правовых актов Свердловской области, необходимых для реализации закона Свердловской области, проект которого вносится субъектом права законодательной инициативы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 xml:space="preserve">Для реализации законопроекта «О внесении изменений в статью 5-1 Закона </w:t>
      </w:r>
      <w:r w:rsidRPr="00EB18D4">
        <w:rPr>
          <w:rFonts w:eastAsia="Calibri"/>
          <w:spacing w:val="0"/>
          <w:sz w:val="28"/>
          <w:szCs w:val="28"/>
          <w:lang w:eastAsia="ru-RU"/>
        </w:rPr>
        <w:lastRenderedPageBreak/>
        <w:t>Свердловской области «О ре</w:t>
      </w:r>
      <w:r w:rsidR="00EB18D4">
        <w:rPr>
          <w:rFonts w:eastAsia="Calibri"/>
          <w:spacing w:val="0"/>
          <w:sz w:val="28"/>
          <w:szCs w:val="28"/>
          <w:lang w:eastAsia="ru-RU"/>
        </w:rPr>
        <w:t>гулировании отдельных отношений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Pr="00EB18D4">
        <w:rPr>
          <w:rFonts w:eastAsia="Calibri"/>
          <w:spacing w:val="0"/>
          <w:sz w:val="28"/>
          <w:szCs w:val="28"/>
          <w:lang w:eastAsia="ru-RU"/>
        </w:rPr>
        <w:t>в сфере розничной продажи алко</w:t>
      </w:r>
      <w:r w:rsidR="00EB18D4">
        <w:rPr>
          <w:rFonts w:eastAsia="Calibri"/>
          <w:spacing w:val="0"/>
          <w:sz w:val="28"/>
          <w:szCs w:val="28"/>
          <w:lang w:eastAsia="ru-RU"/>
        </w:rPr>
        <w:t>гольной продукции и ограничения</w:t>
      </w:r>
      <w:r w:rsidR="00E93D4E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Pr="00EB18D4">
        <w:rPr>
          <w:rFonts w:eastAsia="Calibri"/>
          <w:spacing w:val="0"/>
          <w:sz w:val="28"/>
          <w:szCs w:val="28"/>
          <w:lang w:eastAsia="ru-RU"/>
        </w:rPr>
        <w:t>ее потребления на территории Свердловской области» подготовка и принятие нормативных правовых актов Свердловской области не потребуется.</w:t>
      </w:r>
    </w:p>
    <w:p w:rsid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</w:p>
    <w:p w:rsidR="00857ADF" w:rsidRPr="00EB18D4" w:rsidRDefault="00EB18D4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r>
        <w:rPr>
          <w:rFonts w:eastAsia="Calibri"/>
          <w:b/>
          <w:spacing w:val="0"/>
          <w:sz w:val="28"/>
          <w:szCs w:val="28"/>
          <w:lang w:eastAsia="ru-RU"/>
        </w:rPr>
        <w:t>7.</w:t>
      </w:r>
      <w:r w:rsidR="00857ADF" w:rsidRPr="00EB18D4">
        <w:rPr>
          <w:rFonts w:eastAsia="Calibri"/>
          <w:b/>
          <w:spacing w:val="0"/>
          <w:sz w:val="28"/>
          <w:szCs w:val="28"/>
          <w:lang w:eastAsia="ru-RU"/>
        </w:rPr>
        <w:t>Перечень законов Свердловской области, требующих приостановления их действия либо действия отдельных их положений, признания их либо отдельны</w:t>
      </w:r>
      <w:r>
        <w:rPr>
          <w:rFonts w:eastAsia="Calibri"/>
          <w:b/>
          <w:spacing w:val="0"/>
          <w:sz w:val="28"/>
          <w:szCs w:val="28"/>
          <w:lang w:eastAsia="ru-RU"/>
        </w:rPr>
        <w:t xml:space="preserve">х их положений </w:t>
      </w:r>
      <w:proofErr w:type="gramStart"/>
      <w:r>
        <w:rPr>
          <w:rFonts w:eastAsia="Calibri"/>
          <w:b/>
          <w:spacing w:val="0"/>
          <w:sz w:val="28"/>
          <w:szCs w:val="28"/>
          <w:lang w:eastAsia="ru-RU"/>
        </w:rPr>
        <w:t>утратившими</w:t>
      </w:r>
      <w:proofErr w:type="gramEnd"/>
      <w:r>
        <w:rPr>
          <w:rFonts w:eastAsia="Calibri"/>
          <w:b/>
          <w:spacing w:val="0"/>
          <w:sz w:val="28"/>
          <w:szCs w:val="28"/>
          <w:lang w:eastAsia="ru-RU"/>
        </w:rPr>
        <w:t xml:space="preserve"> силу</w:t>
      </w:r>
      <w:r w:rsidR="00E93D4E" w:rsidRPr="00EB18D4">
        <w:rPr>
          <w:rFonts w:eastAsia="Calibri"/>
          <w:b/>
          <w:spacing w:val="0"/>
          <w:sz w:val="28"/>
          <w:szCs w:val="28"/>
          <w:lang w:eastAsia="ru-RU"/>
        </w:rPr>
        <w:t xml:space="preserve"> </w:t>
      </w:r>
      <w:r w:rsidR="00C27B07">
        <w:rPr>
          <w:rFonts w:eastAsia="Calibri"/>
          <w:b/>
          <w:spacing w:val="0"/>
          <w:sz w:val="28"/>
          <w:szCs w:val="28"/>
          <w:lang w:eastAsia="ru-RU"/>
        </w:rPr>
        <w:t xml:space="preserve">                                </w:t>
      </w:r>
      <w:r w:rsidR="00857ADF" w:rsidRPr="00EB18D4">
        <w:rPr>
          <w:rFonts w:eastAsia="Calibri"/>
          <w:b/>
          <w:spacing w:val="0"/>
          <w:sz w:val="28"/>
          <w:szCs w:val="28"/>
          <w:lang w:eastAsia="ru-RU"/>
        </w:rPr>
        <w:t>и (или) внесения в них изменений в связи с принятием закона Свердловской области, проект которого вносится субъектом права законодательной инициативы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proofErr w:type="gramStart"/>
      <w:r w:rsidRPr="00EB18D4">
        <w:rPr>
          <w:rFonts w:eastAsia="Calibri"/>
          <w:spacing w:val="0"/>
          <w:sz w:val="28"/>
          <w:szCs w:val="28"/>
          <w:lang w:eastAsia="ru-RU"/>
        </w:rPr>
        <w:t xml:space="preserve">В связи с принятием внесенного законопроекта «О внесении изменений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в статью 5-1 Закона Свердловской области «О регулировании отдельных отношений в сфере розничной продажи алкогольной продукции и ограничения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>ее потребления на территории Свердловской области» приостановление действия законов Свердловской области либо действия отдельных их положений, признание их либо отдельных их положений утратившими силу и (или) внесение в них изменений не потребуется.</w:t>
      </w:r>
      <w:proofErr w:type="gramEnd"/>
    </w:p>
    <w:p w:rsidR="00C27B07" w:rsidRDefault="00C27B07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</w:p>
    <w:p w:rsidR="00857ADF" w:rsidRPr="00C27B07" w:rsidRDefault="00C27B07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r w:rsidRPr="00C27B07">
        <w:rPr>
          <w:rFonts w:eastAsia="Calibri"/>
          <w:b/>
          <w:spacing w:val="0"/>
          <w:sz w:val="28"/>
          <w:szCs w:val="28"/>
          <w:lang w:eastAsia="ru-RU"/>
        </w:rPr>
        <w:t>8.</w:t>
      </w:r>
      <w:r w:rsidR="00857ADF" w:rsidRPr="00C27B07">
        <w:rPr>
          <w:rFonts w:eastAsia="Calibri"/>
          <w:b/>
          <w:spacing w:val="0"/>
          <w:sz w:val="28"/>
          <w:szCs w:val="28"/>
          <w:lang w:eastAsia="ru-RU"/>
        </w:rPr>
        <w:t>Информация об организациях и специалистах, подготовивших текст законопроекта и пояснительную записку к нему, с указанием мест работы, должностей, ученых степеней и званий членов группы разработчиков законопроекта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proofErr w:type="gramStart"/>
      <w:r w:rsidRPr="00EB18D4">
        <w:rPr>
          <w:rFonts w:eastAsia="Calibri"/>
          <w:spacing w:val="0"/>
          <w:sz w:val="28"/>
          <w:szCs w:val="28"/>
          <w:lang w:eastAsia="ru-RU"/>
        </w:rPr>
        <w:t xml:space="preserve">Законопроект «О внесении изменений в статью 5-1 Закона Свердловской области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подготовлен Думой </w:t>
      </w:r>
      <w:proofErr w:type="spellStart"/>
      <w:r w:rsidRPr="00EB18D4">
        <w:rPr>
          <w:rFonts w:eastAsia="Calibri"/>
          <w:spacing w:val="0"/>
          <w:sz w:val="28"/>
          <w:szCs w:val="28"/>
          <w:lang w:eastAsia="ru-RU"/>
        </w:rPr>
        <w:t>Новоуральского</w:t>
      </w:r>
      <w:proofErr w:type="spellEnd"/>
      <w:r w:rsidRPr="00EB18D4">
        <w:rPr>
          <w:rFonts w:eastAsia="Calibri"/>
          <w:spacing w:val="0"/>
          <w:sz w:val="28"/>
          <w:szCs w:val="28"/>
          <w:lang w:eastAsia="ru-RU"/>
        </w:rPr>
        <w:t xml:space="preserve"> городского округа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на основе материалов II форума по профилактике алкоголизма и наркомании на территории </w:t>
      </w:r>
      <w:proofErr w:type="spellStart"/>
      <w:r w:rsidRPr="00EB18D4">
        <w:rPr>
          <w:rFonts w:eastAsia="Calibri"/>
          <w:spacing w:val="0"/>
          <w:sz w:val="28"/>
          <w:szCs w:val="28"/>
          <w:lang w:eastAsia="ru-RU"/>
        </w:rPr>
        <w:t>Новоуральского</w:t>
      </w:r>
      <w:proofErr w:type="spellEnd"/>
      <w:r w:rsidRPr="00EB18D4">
        <w:rPr>
          <w:rFonts w:eastAsia="Calibri"/>
          <w:spacing w:val="0"/>
          <w:sz w:val="28"/>
          <w:szCs w:val="28"/>
          <w:lang w:eastAsia="ru-RU"/>
        </w:rPr>
        <w:t xml:space="preserve"> городского округа, проведенного в ноябре 2014 года Общественной палатой </w:t>
      </w:r>
      <w:proofErr w:type="spellStart"/>
      <w:r w:rsidRPr="00EB18D4">
        <w:rPr>
          <w:rFonts w:eastAsia="Calibri"/>
          <w:spacing w:val="0"/>
          <w:sz w:val="28"/>
          <w:szCs w:val="28"/>
          <w:lang w:eastAsia="ru-RU"/>
        </w:rPr>
        <w:t>Новоуральского</w:t>
      </w:r>
      <w:proofErr w:type="spellEnd"/>
      <w:r w:rsidRPr="00EB18D4">
        <w:rPr>
          <w:rFonts w:eastAsia="Calibri"/>
          <w:spacing w:val="0"/>
          <w:sz w:val="28"/>
          <w:szCs w:val="28"/>
          <w:lang w:eastAsia="ru-RU"/>
        </w:rPr>
        <w:t xml:space="preserve"> городского округа, опыта субъектов</w:t>
      </w:r>
      <w:proofErr w:type="gramEnd"/>
      <w:r w:rsidRPr="00EB18D4">
        <w:rPr>
          <w:rFonts w:eastAsia="Calibri"/>
          <w:spacing w:val="0"/>
          <w:sz w:val="28"/>
          <w:szCs w:val="28"/>
          <w:lang w:eastAsia="ru-RU"/>
        </w:rPr>
        <w:t xml:space="preserve"> Российской Федерации, установивших запрет розничной продажи слабоалкогольных тонизирующих напитков.</w:t>
      </w:r>
    </w:p>
    <w:p w:rsidR="00C27B07" w:rsidRDefault="00C27B07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</w:p>
    <w:p w:rsidR="00857ADF" w:rsidRPr="00C27B07" w:rsidRDefault="00C27B07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b/>
          <w:spacing w:val="0"/>
          <w:sz w:val="28"/>
          <w:szCs w:val="28"/>
          <w:lang w:eastAsia="ru-RU"/>
        </w:rPr>
      </w:pPr>
      <w:r>
        <w:rPr>
          <w:rFonts w:eastAsia="Calibri"/>
          <w:b/>
          <w:spacing w:val="0"/>
          <w:sz w:val="28"/>
          <w:szCs w:val="28"/>
          <w:lang w:eastAsia="ru-RU"/>
        </w:rPr>
        <w:t>9.</w:t>
      </w:r>
      <w:r w:rsidR="00857ADF" w:rsidRPr="00C27B07">
        <w:rPr>
          <w:rFonts w:eastAsia="Calibri"/>
          <w:b/>
          <w:spacing w:val="0"/>
          <w:sz w:val="28"/>
          <w:szCs w:val="28"/>
          <w:lang w:eastAsia="ru-RU"/>
        </w:rPr>
        <w:t>Другие сведения, необходимость включения которых</w:t>
      </w:r>
      <w:r w:rsidR="00C901C5" w:rsidRPr="00C27B07">
        <w:rPr>
          <w:rFonts w:eastAsia="Calibri"/>
          <w:b/>
          <w:spacing w:val="0"/>
          <w:sz w:val="28"/>
          <w:szCs w:val="28"/>
          <w:lang w:eastAsia="ru-RU"/>
        </w:rPr>
        <w:t xml:space="preserve"> </w:t>
      </w:r>
      <w:r>
        <w:rPr>
          <w:rFonts w:eastAsia="Calibri"/>
          <w:b/>
          <w:spacing w:val="0"/>
          <w:sz w:val="28"/>
          <w:szCs w:val="28"/>
          <w:lang w:eastAsia="ru-RU"/>
        </w:rPr>
        <w:t xml:space="preserve">                                       </w:t>
      </w:r>
      <w:r w:rsidR="00857ADF" w:rsidRPr="00C27B07">
        <w:rPr>
          <w:rFonts w:eastAsia="Calibri"/>
          <w:b/>
          <w:spacing w:val="0"/>
          <w:sz w:val="28"/>
          <w:szCs w:val="28"/>
          <w:lang w:eastAsia="ru-RU"/>
        </w:rPr>
        <w:t>в пояснительную записку предусмотрена законодательством Свердловской области</w:t>
      </w:r>
    </w:p>
    <w:p w:rsidR="00857ADF" w:rsidRPr="00EB18D4" w:rsidRDefault="00C27B07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>
        <w:rPr>
          <w:rFonts w:eastAsia="Calibri"/>
          <w:spacing w:val="0"/>
          <w:sz w:val="28"/>
          <w:szCs w:val="28"/>
          <w:lang w:eastAsia="ru-RU"/>
        </w:rPr>
        <w:t>9.1.</w:t>
      </w:r>
      <w:r w:rsidR="00857ADF" w:rsidRPr="00EB18D4">
        <w:rPr>
          <w:rFonts w:eastAsia="Calibri"/>
          <w:spacing w:val="0"/>
          <w:sz w:val="28"/>
          <w:szCs w:val="28"/>
          <w:lang w:eastAsia="ru-RU"/>
        </w:rPr>
        <w:t>Сведения об основных группах субъектов предпринимательской</w:t>
      </w:r>
      <w:r w:rsidR="00C901C5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>
        <w:rPr>
          <w:rFonts w:eastAsia="Calibri"/>
          <w:spacing w:val="0"/>
          <w:sz w:val="28"/>
          <w:szCs w:val="28"/>
          <w:lang w:eastAsia="ru-RU"/>
        </w:rPr>
        <w:t xml:space="preserve">                      </w:t>
      </w:r>
      <w:r w:rsidR="00C901C5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="00857ADF" w:rsidRPr="00EB18D4">
        <w:rPr>
          <w:rFonts w:eastAsia="Calibri"/>
          <w:spacing w:val="0"/>
          <w:sz w:val="28"/>
          <w:szCs w:val="28"/>
          <w:lang w:eastAsia="ru-RU"/>
        </w:rPr>
        <w:t>и инвестиционной деятельности, органах государственной власти Свердловской области, отношения</w:t>
      </w:r>
      <w:r w:rsidR="00203282" w:rsidRPr="00EB18D4">
        <w:rPr>
          <w:rFonts w:eastAsia="Calibri"/>
          <w:spacing w:val="0"/>
          <w:sz w:val="28"/>
          <w:szCs w:val="28"/>
          <w:lang w:eastAsia="ru-RU"/>
        </w:rPr>
        <w:t>,</w:t>
      </w:r>
      <w:r w:rsidR="00857ADF" w:rsidRPr="00EB18D4">
        <w:rPr>
          <w:rFonts w:eastAsia="Calibri"/>
          <w:spacing w:val="0"/>
          <w:sz w:val="28"/>
          <w:szCs w:val="28"/>
          <w:lang w:eastAsia="ru-RU"/>
        </w:rPr>
        <w:t xml:space="preserve"> с участием которых предлагается урегулировать в законе</w:t>
      </w:r>
      <w:r w:rsidR="00203282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="00857ADF" w:rsidRPr="00EB18D4">
        <w:rPr>
          <w:rFonts w:eastAsia="Calibri"/>
          <w:spacing w:val="0"/>
          <w:sz w:val="28"/>
          <w:szCs w:val="28"/>
          <w:lang w:eastAsia="ru-RU"/>
        </w:rPr>
        <w:t>Свердловской области, проект которого вносится субъектом права законодательной инициативы, оценка количества таких субъектов.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По состоянию на 1 января 2015 года количество субъектов, осуществляющих деятельность в сфере розничной продажи алкогольной продукции, имеющих лицензию на право розничной продажи алкогольной продукции, в Свердловской области составило 2,4 тыс. единиц.</w:t>
      </w:r>
    </w:p>
    <w:p w:rsidR="00857ADF" w:rsidRPr="00EB18D4" w:rsidRDefault="00C27B07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proofErr w:type="gramStart"/>
      <w:r>
        <w:rPr>
          <w:rFonts w:eastAsia="Calibri"/>
          <w:spacing w:val="0"/>
          <w:sz w:val="28"/>
          <w:szCs w:val="28"/>
          <w:lang w:eastAsia="ru-RU"/>
        </w:rPr>
        <w:lastRenderedPageBreak/>
        <w:t>9.2.</w:t>
      </w:r>
      <w:r w:rsidR="00857ADF" w:rsidRPr="00EB18D4">
        <w:rPr>
          <w:rFonts w:eastAsia="Calibri"/>
          <w:spacing w:val="0"/>
          <w:sz w:val="28"/>
          <w:szCs w:val="28"/>
          <w:lang w:eastAsia="ru-RU"/>
        </w:rPr>
        <w:t xml:space="preserve">Перечень предлагаемых в законе Свердловской области, проект которого вносится субъектом права законодательной инициативы, новых обязанностей, запретов и ограничений для субъектов предпринимательской </w:t>
      </w:r>
      <w:r>
        <w:rPr>
          <w:rFonts w:eastAsia="Calibri"/>
          <w:spacing w:val="0"/>
          <w:sz w:val="28"/>
          <w:szCs w:val="28"/>
          <w:lang w:eastAsia="ru-RU"/>
        </w:rPr>
        <w:t xml:space="preserve">                    </w:t>
      </w:r>
      <w:r w:rsidR="00857ADF" w:rsidRPr="00EB18D4">
        <w:rPr>
          <w:rFonts w:eastAsia="Calibri"/>
          <w:spacing w:val="0"/>
          <w:sz w:val="28"/>
          <w:szCs w:val="28"/>
          <w:lang w:eastAsia="ru-RU"/>
        </w:rPr>
        <w:t>и инвестиционной деятельности либо характеристика изменения содержания существующих обязанностей, запретов и ограничений</w:t>
      </w:r>
      <w:r w:rsidR="00C901C5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="00857ADF" w:rsidRPr="00EB18D4">
        <w:rPr>
          <w:rFonts w:eastAsia="Calibri"/>
          <w:spacing w:val="0"/>
          <w:sz w:val="28"/>
          <w:szCs w:val="28"/>
          <w:lang w:eastAsia="ru-RU"/>
        </w:rPr>
        <w:t>для таких субъектов</w:t>
      </w:r>
      <w:proofErr w:type="gramEnd"/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proofErr w:type="gramStart"/>
      <w:r w:rsidRPr="00EB18D4">
        <w:rPr>
          <w:rFonts w:eastAsia="Calibri"/>
          <w:spacing w:val="0"/>
          <w:sz w:val="28"/>
          <w:szCs w:val="28"/>
          <w:lang w:eastAsia="ru-RU"/>
        </w:rPr>
        <w:t xml:space="preserve">В статье 1 законопроекта предлагается дополнение статьи 5-1 Закона Свердловской области «О регулировании отдельных отношений в сфере розничной продажи алкогольной продукции и ограничения ее потребления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>на территории Свердловской области», устанавливающей дополнительные ограничения времени, мест и условий розничной продажи алкогольной продукции на территории Свердловской области, полным запретом розничной продажи слабоалкогольных тонизирующих напитков.</w:t>
      </w:r>
      <w:proofErr w:type="gramEnd"/>
    </w:p>
    <w:p w:rsidR="00857ADF" w:rsidRPr="00EB18D4" w:rsidRDefault="00C27B07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>
        <w:rPr>
          <w:rFonts w:eastAsia="Calibri"/>
          <w:spacing w:val="0"/>
          <w:sz w:val="28"/>
          <w:szCs w:val="28"/>
          <w:lang w:eastAsia="ru-RU"/>
        </w:rPr>
        <w:t>9.3.</w:t>
      </w:r>
      <w:r w:rsidR="00857ADF" w:rsidRPr="00EB18D4">
        <w:rPr>
          <w:rFonts w:eastAsia="Calibri"/>
          <w:spacing w:val="0"/>
          <w:sz w:val="28"/>
          <w:szCs w:val="28"/>
          <w:lang w:eastAsia="ru-RU"/>
        </w:rPr>
        <w:t xml:space="preserve">Оценка расходов субъектов предпринимательской </w:t>
      </w:r>
      <w:r w:rsidR="00C901C5"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="00857ADF" w:rsidRPr="00EB18D4">
        <w:rPr>
          <w:rFonts w:eastAsia="Calibri"/>
          <w:spacing w:val="0"/>
          <w:sz w:val="28"/>
          <w:szCs w:val="28"/>
          <w:lang w:eastAsia="ru-RU"/>
        </w:rPr>
        <w:t>и инвестиционной деятельности в случае, когда реализация закона Свердловской области, проект которого вносится субъектом права законодательной инициативы, будет способствовать возникновению таких расходов.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Регулирование отношений затронет вс</w:t>
      </w:r>
      <w:r w:rsidR="00BF626A" w:rsidRPr="00EB18D4">
        <w:rPr>
          <w:rFonts w:eastAsia="Calibri"/>
          <w:spacing w:val="0"/>
          <w:sz w:val="28"/>
          <w:szCs w:val="28"/>
          <w:lang w:eastAsia="ru-RU"/>
        </w:rPr>
        <w:t>е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="00BF626A" w:rsidRPr="00EB18D4">
        <w:rPr>
          <w:rFonts w:eastAsia="Calibri"/>
          <w:spacing w:val="0"/>
          <w:sz w:val="28"/>
          <w:szCs w:val="28"/>
          <w:lang w:eastAsia="ru-RU"/>
        </w:rPr>
        <w:t>объекты розничной продажи алкогольной продукции (</w:t>
      </w:r>
      <w:r w:rsidRPr="00EB18D4">
        <w:rPr>
          <w:rFonts w:eastAsia="Calibri"/>
          <w:spacing w:val="0"/>
          <w:sz w:val="28"/>
          <w:szCs w:val="28"/>
          <w:lang w:eastAsia="ru-RU"/>
        </w:rPr>
        <w:t>слабоалкогольных тонизирующих напитков</w:t>
      </w:r>
      <w:r w:rsidR="00BF626A" w:rsidRPr="00EB18D4">
        <w:rPr>
          <w:rFonts w:eastAsia="Calibri"/>
          <w:spacing w:val="0"/>
          <w:sz w:val="28"/>
          <w:szCs w:val="28"/>
          <w:lang w:eastAsia="ru-RU"/>
        </w:rPr>
        <w:t xml:space="preserve">)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              </w:t>
      </w:r>
      <w:r w:rsidR="00BF626A" w:rsidRPr="00EB18D4">
        <w:rPr>
          <w:rFonts w:eastAsia="Calibri"/>
          <w:spacing w:val="0"/>
          <w:sz w:val="28"/>
          <w:szCs w:val="28"/>
          <w:lang w:eastAsia="ru-RU"/>
        </w:rPr>
        <w:t>в количестве более шести тысяч. О</w:t>
      </w:r>
      <w:r w:rsidRPr="00EB18D4">
        <w:rPr>
          <w:rFonts w:eastAsia="Calibri"/>
          <w:spacing w:val="0"/>
          <w:sz w:val="28"/>
          <w:szCs w:val="28"/>
          <w:lang w:eastAsia="ru-RU"/>
        </w:rPr>
        <w:t xml:space="preserve">днако введение в действие данного проекта </w:t>
      </w:r>
      <w:r w:rsidR="00C27B07">
        <w:rPr>
          <w:rFonts w:eastAsia="Calibri"/>
          <w:spacing w:val="0"/>
          <w:sz w:val="28"/>
          <w:szCs w:val="28"/>
          <w:lang w:eastAsia="ru-RU"/>
        </w:rPr>
        <w:t xml:space="preserve">                 </w:t>
      </w:r>
      <w:r w:rsidRPr="00EB18D4">
        <w:rPr>
          <w:rFonts w:eastAsia="Calibri"/>
          <w:spacing w:val="0"/>
          <w:sz w:val="28"/>
          <w:szCs w:val="28"/>
          <w:lang w:eastAsia="ru-RU"/>
        </w:rPr>
        <w:t>с 1 июля 2016 года позволит субъектам предпринимательской деятельности принять своевременное решение и не понести убытки в связи с запретом розничной продажи слабоалкогольных тонизирующих напитков. Увеличения затрат субъектов предпринимательской деятельности не ожидается.</w:t>
      </w:r>
    </w:p>
    <w:p w:rsidR="00857ADF" w:rsidRPr="00EB18D4" w:rsidRDefault="00857ADF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EB18D4">
        <w:rPr>
          <w:rFonts w:eastAsia="Calibri"/>
          <w:spacing w:val="0"/>
          <w:sz w:val="28"/>
          <w:szCs w:val="28"/>
          <w:lang w:eastAsia="ru-RU"/>
        </w:rPr>
        <w:t>Финансовые потери бюджета субъекта, как следствие запрета розничной продажи слабоалкогольных тонизирующих напитков будут незначительны: общее количество товаров, попадающих под действие запрета розничной продажи слабоалкогольных тонизирующих напитков, составляет незначительную долю рынка розничной торговли алкогольной продукцией.</w:t>
      </w:r>
    </w:p>
    <w:p w:rsidR="00C03A4A" w:rsidRPr="00EB18D4" w:rsidRDefault="00C03A4A" w:rsidP="00EB18D4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</w:p>
    <w:sectPr w:rsidR="00C03A4A" w:rsidRPr="00EB18D4" w:rsidSect="00C901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1D8"/>
    <w:multiLevelType w:val="multilevel"/>
    <w:tmpl w:val="32A43C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24652E"/>
    <w:multiLevelType w:val="multilevel"/>
    <w:tmpl w:val="AC026B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3B"/>
    <w:rsid w:val="00203282"/>
    <w:rsid w:val="002D783B"/>
    <w:rsid w:val="00857ADF"/>
    <w:rsid w:val="008725E7"/>
    <w:rsid w:val="00BF626A"/>
    <w:rsid w:val="00C03A4A"/>
    <w:rsid w:val="00C27B07"/>
    <w:rsid w:val="00C901C5"/>
    <w:rsid w:val="00CE6C85"/>
    <w:rsid w:val="00DD3EAF"/>
    <w:rsid w:val="00E93D4E"/>
    <w:rsid w:val="00EB18D4"/>
    <w:rsid w:val="00F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57AD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7AD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locked/>
    <w:rsid w:val="00857AD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0">
    <w:name w:val="Заголовок №4"/>
    <w:basedOn w:val="a"/>
    <w:link w:val="4"/>
    <w:rsid w:val="00857ADF"/>
    <w:pPr>
      <w:shd w:val="clear" w:color="auto" w:fill="FFFFFF"/>
      <w:spacing w:before="120" w:after="24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857AD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57ADF"/>
    <w:pPr>
      <w:shd w:val="clear" w:color="auto" w:fill="FFFFFF"/>
      <w:spacing w:after="36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locked/>
    <w:rsid w:val="00857AD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7ADF"/>
    <w:pPr>
      <w:shd w:val="clear" w:color="auto" w:fill="FFFFFF"/>
      <w:spacing w:before="960" w:after="960" w:line="47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table" w:styleId="a4">
    <w:name w:val="Table Grid"/>
    <w:basedOn w:val="a1"/>
    <w:uiPriority w:val="59"/>
    <w:rsid w:val="0085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2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E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57AD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7AD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locked/>
    <w:rsid w:val="00857AD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0">
    <w:name w:val="Заголовок №4"/>
    <w:basedOn w:val="a"/>
    <w:link w:val="4"/>
    <w:rsid w:val="00857ADF"/>
    <w:pPr>
      <w:shd w:val="clear" w:color="auto" w:fill="FFFFFF"/>
      <w:spacing w:before="120" w:after="24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857AD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57ADF"/>
    <w:pPr>
      <w:shd w:val="clear" w:color="auto" w:fill="FFFFFF"/>
      <w:spacing w:after="36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locked/>
    <w:rsid w:val="00857AD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7ADF"/>
    <w:pPr>
      <w:shd w:val="clear" w:color="auto" w:fill="FFFFFF"/>
      <w:spacing w:before="960" w:after="960" w:line="47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table" w:styleId="a4">
    <w:name w:val="Table Grid"/>
    <w:basedOn w:val="a1"/>
    <w:uiPriority w:val="59"/>
    <w:rsid w:val="0085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2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E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8</cp:revision>
  <cp:lastPrinted>2015-10-14T09:47:00Z</cp:lastPrinted>
  <dcterms:created xsi:type="dcterms:W3CDTF">2015-10-05T03:30:00Z</dcterms:created>
  <dcterms:modified xsi:type="dcterms:W3CDTF">2015-10-15T06:36:00Z</dcterms:modified>
</cp:coreProperties>
</file>